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45148" w:rsidP="00723F82">
      <w:pPr>
        <w:spacing w:line="560" w:lineRule="exact"/>
        <w:ind w:left="1600" w:hangingChars="500" w:hanging="1600"/>
        <w:rPr>
          <w:rFonts w:ascii="黑体" w:eastAsia="黑体" w:hAnsi="黑体" w:cs="黑体"/>
          <w:kern w:val="0"/>
          <w:sz w:val="32"/>
          <w:szCs w:val="32"/>
        </w:rPr>
      </w:pPr>
      <w:r w:rsidRPr="00A45148">
        <w:rPr>
          <w:rFonts w:ascii="黑体" w:eastAsia="黑体" w:hAnsi="黑体" w:cs="黑体" w:hint="eastAsia"/>
          <w:kern w:val="0"/>
          <w:sz w:val="32"/>
          <w:szCs w:val="32"/>
        </w:rPr>
        <w:t>附件2</w:t>
      </w:r>
    </w:p>
    <w:p w:rsidR="00000000" w:rsidRDefault="00A45148" w:rsidP="00723F82">
      <w:pPr>
        <w:spacing w:line="560" w:lineRule="exact"/>
        <w:ind w:left="1800" w:hangingChars="500" w:hanging="1800"/>
        <w:jc w:val="center"/>
        <w:rPr>
          <w:rFonts w:ascii="仿宋_GB2312" w:eastAsia="仿宋_GB2312"/>
          <w:kern w:val="0"/>
          <w:sz w:val="32"/>
          <w:szCs w:val="32"/>
        </w:rPr>
      </w:pPr>
      <w:r w:rsidRPr="00A45148">
        <w:rPr>
          <w:rFonts w:ascii="方正小标宋简体" w:eastAsia="方正小标宋简体" w:hint="eastAsia"/>
          <w:kern w:val="0"/>
          <w:sz w:val="36"/>
          <w:szCs w:val="36"/>
        </w:rPr>
        <w:t>宁波市2019年“安全生产月”和“安全生产万里行”活动情况统计表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65"/>
        <w:gridCol w:w="2070"/>
        <w:gridCol w:w="3883"/>
        <w:gridCol w:w="6445"/>
      </w:tblGrid>
      <w:tr w:rsidR="00CC2916" w:rsidTr="00D81792">
        <w:trPr>
          <w:trHeight w:val="180"/>
        </w:trPr>
        <w:tc>
          <w:tcPr>
            <w:tcW w:w="403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2916" w:rsidRDefault="00CC2916" w:rsidP="00D8179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0"/>
                <w:szCs w:val="30"/>
              </w:rPr>
              <w:t>单位：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2916" w:rsidRDefault="00CC2916" w:rsidP="00D81792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2916" w:rsidRDefault="00CC2916" w:rsidP="00D81792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CC2916" w:rsidTr="00D81792">
        <w:trPr>
          <w:trHeight w:val="600"/>
        </w:trPr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2916" w:rsidRDefault="00CC2916" w:rsidP="00D8179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 xml:space="preserve"> 项 目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2916" w:rsidRDefault="00CC2916" w:rsidP="00D8179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 xml:space="preserve"> 标 准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2916" w:rsidRDefault="00CC2916" w:rsidP="00D8179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落实情况</w:t>
            </w:r>
          </w:p>
        </w:tc>
      </w:tr>
      <w:tr w:rsidR="00CC2916" w:rsidTr="00D81792">
        <w:trPr>
          <w:trHeight w:val="575"/>
        </w:trPr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2916" w:rsidRDefault="00CC2916" w:rsidP="00D81792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4"/>
              </w:rPr>
              <w:t>“</w:t>
            </w:r>
            <w:r>
              <w:rPr>
                <w:rFonts w:ascii="黑体" w:eastAsia="黑体" w:hAnsi="宋体" w:cs="黑体"/>
                <w:color w:val="000000"/>
                <w:kern w:val="0"/>
                <w:sz w:val="24"/>
              </w:rPr>
              <w:t>安全生产月</w:t>
            </w:r>
            <w:r>
              <w:rPr>
                <w:rFonts w:ascii="黑体" w:eastAsia="黑体" w:hAnsi="宋体" w:cs="黑体"/>
                <w:color w:val="000000"/>
                <w:kern w:val="0"/>
                <w:sz w:val="24"/>
              </w:rPr>
              <w:t>”</w:t>
            </w:r>
          </w:p>
          <w:p w:rsidR="00CC2916" w:rsidRDefault="00CC2916" w:rsidP="00D81792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4"/>
              </w:rPr>
              <w:t>活动开展情况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2916" w:rsidRDefault="00CC2916" w:rsidP="00D8179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举办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“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安全生产月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”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活动启动仪式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2916" w:rsidRDefault="00CC2916" w:rsidP="00D81792">
            <w:pPr>
              <w:widowControl/>
              <w:spacing w:line="300" w:lineRule="exac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启动仪式形式多样，参与范围广泛，效果良好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2916" w:rsidRDefault="00CC2916" w:rsidP="00D8179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以（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 xml:space="preserve">                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）等形式启动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“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安全生产月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”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活动</w:t>
            </w:r>
          </w:p>
        </w:tc>
      </w:tr>
      <w:tr w:rsidR="00CC2916" w:rsidTr="00D81792">
        <w:trPr>
          <w:trHeight w:val="1510"/>
        </w:trPr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2916" w:rsidRDefault="00CC2916" w:rsidP="00D81792">
            <w:pPr>
              <w:widowControl/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2916" w:rsidRDefault="00CC2916" w:rsidP="00D8179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开展主题宣讲活动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2916" w:rsidRDefault="00CC2916" w:rsidP="00D8179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按照要求广泛开展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“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安全生产大讲堂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”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、安全生产公开课、专题讲座和安全诊断活动，组织安全生产志愿者服务团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“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七进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”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宣讲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2916" w:rsidRDefault="00CC2916" w:rsidP="00D81792">
            <w:pPr>
              <w:widowControl/>
              <w:spacing w:line="300" w:lineRule="exac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省级安委会负责同志宣讲（   ）场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br/>
              <w:t>相关行业负责同志宣讲(    )场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br/>
              <w:t xml:space="preserve">企业主要负责人宣讲(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)场   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br/>
              <w:t xml:space="preserve">专家学者举办专题讲座（    ）场、安全诊断(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)场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br/>
              <w:t xml:space="preserve">安全生产志愿服务宣讲团宣讲(    )场  </w:t>
            </w:r>
          </w:p>
        </w:tc>
      </w:tr>
      <w:tr w:rsidR="00CC2916" w:rsidTr="00D81792">
        <w:trPr>
          <w:trHeight w:val="684"/>
        </w:trPr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2916" w:rsidRDefault="00CC2916" w:rsidP="00D81792">
            <w:pPr>
              <w:widowControl/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2916" w:rsidRDefault="00CC2916" w:rsidP="00D8179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举办安全发展论坛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2916" w:rsidRDefault="00CC2916" w:rsidP="00D8179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聚焦重点行业，强化问题导向，有针对性地开展多种形式的论坛、讲坛、研讨会等交流活动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2916" w:rsidRDefault="00CC2916" w:rsidP="00D81792">
            <w:pPr>
              <w:widowControl/>
              <w:spacing w:line="300" w:lineRule="exac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举办论坛、讲坛、研讨会等（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）场，参与（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）人次</w:t>
            </w:r>
          </w:p>
        </w:tc>
      </w:tr>
      <w:tr w:rsidR="00CC2916" w:rsidTr="00D81792">
        <w:trPr>
          <w:trHeight w:val="2042"/>
        </w:trPr>
        <w:tc>
          <w:tcPr>
            <w:tcW w:w="1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2916" w:rsidRDefault="00CC2916" w:rsidP="00D81792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2916" w:rsidRDefault="00CC2916" w:rsidP="00D8179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开展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“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安全宣传咨询日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”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线上线下活动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2916" w:rsidRDefault="00CC2916" w:rsidP="00D81792">
            <w:pPr>
              <w:widowControl/>
              <w:spacing w:line="300" w:lineRule="exac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组织重点危险化学品企业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“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安全生产公众开放日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”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活动邀请人大代表、政协委员、媒体记者、学生、职工家属等参观。组织群众喜闻乐见的线上线下活动，扩大宣传覆盖面和影响力，营造浓厚的安全生产氛围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2916" w:rsidRDefault="00CC2916" w:rsidP="00D81792">
            <w:pPr>
              <w:widowControl/>
              <w:spacing w:line="300" w:lineRule="exac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共有(   )家危化品企业开展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“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安全生产公众开放日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”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活动，现场参观(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)人次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，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发放宣传资料(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)份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br/>
              <w:t>举办展览(   )场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，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开展安全场馆体验活动(   )场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，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现场咨询互动(   )人次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br/>
              <w:t>开展网络公开课、专家访谈、网络直播</w:t>
            </w:r>
            <w:r w:rsidR="00A45148" w:rsidRPr="00A45148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13" o:spid="_x0000_s1026" type="#_x0000_t202" style="position:absolute;left:0;text-align:left;margin-left:224pt;margin-top:110.9pt;width:65.2pt;height:35.6pt;z-index:251660288;mso-position-horizontal-relative:text;mso-position-vertical-relative:text" filled="f" stroked="f">
                  <v:textbox>
                    <w:txbxContent>
                      <w:p w:rsidR="00CC2916" w:rsidRDefault="00CC2916" w:rsidP="00CC2916">
                        <w:pPr>
                          <w:pStyle w:val="a4"/>
                          <w:rPr>
                            <w:rStyle w:val="a3"/>
                            <w:rFonts w:ascii="仿宋_GB2312"/>
                            <w:sz w:val="28"/>
                            <w:szCs w:val="28"/>
                          </w:rPr>
                        </w:pPr>
                        <w:r>
                          <w:rPr>
                            <w:rStyle w:val="a3"/>
                            <w:rFonts w:ascii="仿宋_GB2312" w:hint="eastAsia"/>
                            <w:sz w:val="28"/>
                            <w:szCs w:val="28"/>
                          </w:rPr>
                          <w:t xml:space="preserve">- </w:t>
                        </w:r>
                        <w:r>
                          <w:rPr>
                            <w:rStyle w:val="a3"/>
                            <w:rFonts w:ascii="仿宋_GB2312" w:hint="eastAsia"/>
                            <w:sz w:val="28"/>
                            <w:szCs w:val="28"/>
                            <w:lang w:eastAsia="zh-CN"/>
                          </w:rPr>
                          <w:t>9</w:t>
                        </w:r>
                        <w:r>
                          <w:rPr>
                            <w:rStyle w:val="a3"/>
                            <w:rFonts w:ascii="仿宋_GB2312" w:hint="eastAsia"/>
                            <w:sz w:val="28"/>
                            <w:szCs w:val="28"/>
                          </w:rPr>
                          <w:t xml:space="preserve"> -</w:t>
                        </w:r>
                      </w:p>
                      <w:p w:rsidR="00CC2916" w:rsidRDefault="00CC2916" w:rsidP="00CC2916">
                        <w:pPr>
                          <w:rPr>
                            <w:rFonts w:ascii="宋体" w:hAnsi="宋体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等线上活动(    ) 次，线上参与(    ) 人次</w:t>
            </w:r>
          </w:p>
        </w:tc>
      </w:tr>
      <w:tr w:rsidR="00CC2916" w:rsidTr="00D81792">
        <w:trPr>
          <w:trHeight w:val="2013"/>
        </w:trPr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2916" w:rsidRDefault="00CC2916" w:rsidP="00D8179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4"/>
              </w:rPr>
              <w:lastRenderedPageBreak/>
              <w:t>“</w:t>
            </w:r>
            <w:r>
              <w:rPr>
                <w:rFonts w:ascii="黑体" w:eastAsia="黑体" w:hAnsi="宋体" w:cs="黑体"/>
                <w:color w:val="000000"/>
                <w:kern w:val="0"/>
                <w:sz w:val="24"/>
              </w:rPr>
              <w:t>安全生产月</w:t>
            </w:r>
            <w:r>
              <w:rPr>
                <w:rFonts w:ascii="黑体" w:eastAsia="黑体" w:hAnsi="宋体" w:cs="黑体"/>
                <w:color w:val="000000"/>
                <w:kern w:val="0"/>
                <w:sz w:val="24"/>
              </w:rPr>
              <w:t>”</w:t>
            </w:r>
            <w:r>
              <w:rPr>
                <w:rFonts w:ascii="黑体" w:eastAsia="黑体" w:hAnsi="宋体" w:cs="黑体"/>
                <w:color w:val="000000"/>
                <w:kern w:val="0"/>
                <w:sz w:val="24"/>
              </w:rPr>
              <w:t>活动开展情况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2916" w:rsidRDefault="00CC2916" w:rsidP="00D8179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开展安全警示教育</w:t>
            </w:r>
          </w:p>
          <w:p w:rsidR="00CC2916" w:rsidRDefault="00CC2916" w:rsidP="00D8179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和科普宣传活动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2916" w:rsidRDefault="00CC2916" w:rsidP="00D81792">
            <w:pPr>
              <w:widowControl/>
              <w:spacing w:line="300" w:lineRule="exac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广泛组织相关人员参与安全警示教育展播、危险化学品安全知识网络有奖答题，在新闻媒体开设安全科普专栏，在公共场所的电子显示屏持续滚动播放安全生产视频，广泛开展体验式安全教育活动。组织相关企业开展安全生产标准规范宣传普及和知识技能竞赛活动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2916" w:rsidRDefault="00CC2916" w:rsidP="00D8179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开展警示教育（    ）场，受教育（   ）人次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br/>
              <w:t>参与危化品安全知识网络有奖答题(    )人次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br/>
              <w:t>在新闻媒体开设安全科普专栏(    )个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br/>
              <w:t>在公共场所电子显示屏播放科普短视频、安全提示、公益广告(    )条次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br/>
              <w:t>开展安全知识技能竞赛(   )场，参与(   )人次</w:t>
            </w:r>
          </w:p>
        </w:tc>
      </w:tr>
      <w:tr w:rsidR="00CC2916" w:rsidTr="00D81792">
        <w:trPr>
          <w:trHeight w:val="942"/>
        </w:trPr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2916" w:rsidRDefault="00CC2916" w:rsidP="00D8179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2916" w:rsidRDefault="00CC2916" w:rsidP="00D8179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开展应急预案</w:t>
            </w:r>
          </w:p>
          <w:p w:rsidR="00CC2916" w:rsidRDefault="00CC2916" w:rsidP="00D8179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演练活动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2916" w:rsidRDefault="00CC2916" w:rsidP="00D8179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组织开展专项、综合应急预案演练以及跨地区、多部门、多层级参与的联合应急演练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2916" w:rsidRDefault="00CC2916" w:rsidP="00D81792">
            <w:pPr>
              <w:widowControl/>
              <w:spacing w:line="300" w:lineRule="exac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开展应急预案演练(    )场次，参与演练(    )人次</w:t>
            </w:r>
          </w:p>
        </w:tc>
      </w:tr>
      <w:tr w:rsidR="00CC2916" w:rsidTr="00D81792">
        <w:trPr>
          <w:trHeight w:val="880"/>
        </w:trPr>
        <w:tc>
          <w:tcPr>
            <w:tcW w:w="19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2916" w:rsidRDefault="00CC2916" w:rsidP="00D81792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2916" w:rsidRDefault="00CC2916" w:rsidP="00D8179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创造性地开展安全生产宣传教育活动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2916" w:rsidRDefault="00CC2916" w:rsidP="00D81792">
            <w:pPr>
              <w:widowControl/>
              <w:spacing w:line="300" w:lineRule="exac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创新形式、丰富内容，自主开展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“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安全生产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br/>
              <w:t>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”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专题宣传教育活动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2916" w:rsidRDefault="00CC2916" w:rsidP="00D8179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是    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 xml:space="preserve">    创新项目为：</w:t>
            </w:r>
          </w:p>
        </w:tc>
      </w:tr>
      <w:tr w:rsidR="00CC2916" w:rsidTr="00D81792">
        <w:trPr>
          <w:trHeight w:val="1455"/>
        </w:trPr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2916" w:rsidRDefault="00CC2916" w:rsidP="00D8179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w w:val="85"/>
                <w:kern w:val="0"/>
                <w:sz w:val="24"/>
              </w:rPr>
            </w:pPr>
          </w:p>
          <w:p w:rsidR="00CC2916" w:rsidRDefault="00CC2916" w:rsidP="00D8179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w w:val="85"/>
                <w:kern w:val="0"/>
                <w:sz w:val="24"/>
              </w:rPr>
            </w:pPr>
          </w:p>
          <w:p w:rsidR="00CC2916" w:rsidRDefault="00CC2916" w:rsidP="00D8179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w w:val="85"/>
                <w:kern w:val="0"/>
                <w:sz w:val="24"/>
              </w:rPr>
            </w:pPr>
          </w:p>
          <w:p w:rsidR="00CC2916" w:rsidRDefault="00CC2916" w:rsidP="00D8179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w w:val="85"/>
                <w:kern w:val="0"/>
                <w:sz w:val="24"/>
              </w:rPr>
            </w:pPr>
          </w:p>
          <w:p w:rsidR="00CC2916" w:rsidRDefault="00CC2916" w:rsidP="00D8179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w w:val="85"/>
                <w:kern w:val="0"/>
                <w:sz w:val="24"/>
              </w:rPr>
            </w:pPr>
          </w:p>
          <w:p w:rsidR="00CC2916" w:rsidRDefault="00CC2916" w:rsidP="00D8179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w w:val="85"/>
                <w:kern w:val="0"/>
                <w:sz w:val="24"/>
              </w:rPr>
            </w:pPr>
            <w:r>
              <w:rPr>
                <w:rFonts w:ascii="黑体" w:eastAsia="黑体" w:hAnsi="宋体" w:cs="黑体"/>
                <w:color w:val="000000"/>
                <w:w w:val="85"/>
                <w:kern w:val="0"/>
                <w:sz w:val="24"/>
              </w:rPr>
              <w:t>“</w:t>
            </w:r>
            <w:r>
              <w:rPr>
                <w:rFonts w:ascii="黑体" w:eastAsia="黑体" w:hAnsi="宋体" w:cs="黑体"/>
                <w:color w:val="000000"/>
                <w:w w:val="85"/>
                <w:kern w:val="0"/>
                <w:sz w:val="24"/>
              </w:rPr>
              <w:t>安全生产万里</w:t>
            </w:r>
            <w:r>
              <w:rPr>
                <w:rFonts w:ascii="黑体" w:eastAsia="黑体" w:hAnsi="宋体" w:cs="黑体" w:hint="eastAsia"/>
                <w:color w:val="000000"/>
                <w:w w:val="85"/>
                <w:kern w:val="0"/>
                <w:sz w:val="24"/>
              </w:rPr>
              <w:t>行</w:t>
            </w:r>
            <w:r>
              <w:rPr>
                <w:rFonts w:ascii="黑体" w:eastAsia="黑体" w:hAnsi="宋体" w:cs="黑体"/>
                <w:color w:val="000000"/>
                <w:w w:val="85"/>
                <w:kern w:val="0"/>
                <w:sz w:val="24"/>
              </w:rPr>
              <w:t>”</w:t>
            </w:r>
          </w:p>
          <w:p w:rsidR="00CC2916" w:rsidRDefault="00A45148" w:rsidP="00D8179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A45148">
              <w:pict>
                <v:shape id="文本框 14" o:spid="_x0000_s1027" type="#_x0000_t202" style="position:absolute;left:0;text-align:left;margin-left:19.9pt;margin-top:119.15pt;width:65.2pt;height:35.6pt;z-index:251661312" filled="f" stroked="f">
                  <v:textbox>
                    <w:txbxContent>
                      <w:p w:rsidR="00CC2916" w:rsidRDefault="00CC2916" w:rsidP="00CC2916">
                        <w:pPr>
                          <w:pStyle w:val="a4"/>
                          <w:rPr>
                            <w:rStyle w:val="a3"/>
                            <w:rFonts w:ascii="仿宋_GB2312"/>
                            <w:sz w:val="28"/>
                            <w:szCs w:val="28"/>
                          </w:rPr>
                        </w:pPr>
                        <w:r>
                          <w:rPr>
                            <w:rStyle w:val="a3"/>
                            <w:rFonts w:ascii="仿宋_GB2312" w:hint="eastAsia"/>
                            <w:sz w:val="28"/>
                            <w:szCs w:val="28"/>
                          </w:rPr>
                          <w:t xml:space="preserve">- </w:t>
                        </w:r>
                        <w:r>
                          <w:rPr>
                            <w:rStyle w:val="a3"/>
                            <w:rFonts w:ascii="仿宋_GB2312" w:hint="eastAsia"/>
                            <w:sz w:val="28"/>
                            <w:szCs w:val="28"/>
                            <w:lang w:eastAsia="zh-CN"/>
                          </w:rPr>
                          <w:t>10</w:t>
                        </w:r>
                        <w:r>
                          <w:rPr>
                            <w:rStyle w:val="a3"/>
                            <w:rFonts w:ascii="仿宋_GB2312" w:hint="eastAsia"/>
                            <w:sz w:val="28"/>
                            <w:szCs w:val="28"/>
                          </w:rPr>
                          <w:t xml:space="preserve"> -</w:t>
                        </w:r>
                      </w:p>
                      <w:p w:rsidR="00CC2916" w:rsidRDefault="00CC2916" w:rsidP="00CC2916">
                        <w:pPr>
                          <w:rPr>
                            <w:rFonts w:ascii="宋体" w:hAnsi="宋体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CC2916">
              <w:rPr>
                <w:rFonts w:ascii="黑体" w:eastAsia="黑体" w:hAnsi="宋体" w:cs="黑体"/>
                <w:color w:val="000000"/>
                <w:kern w:val="0"/>
                <w:sz w:val="24"/>
              </w:rPr>
              <w:t>活动开展情况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2916" w:rsidRDefault="00CC2916" w:rsidP="00D8179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开展问题整改</w:t>
            </w:r>
          </w:p>
          <w:p w:rsidR="00CC2916" w:rsidRDefault="00CC2916" w:rsidP="00D8179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“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回头看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”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2916" w:rsidRDefault="00CC2916" w:rsidP="00D8179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结合安全生产和消防工作现场考核巡查、全国化工行业企业明查暗访、安全执法和危险化学品重点县专家指导服务工作，开展问题整改和宣传曝光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2916" w:rsidRDefault="00CC2916" w:rsidP="00D8179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开展问题整改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“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回头看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”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(    )次</w:t>
            </w:r>
          </w:p>
        </w:tc>
      </w:tr>
      <w:tr w:rsidR="00CC2916" w:rsidTr="00D81792">
        <w:trPr>
          <w:trHeight w:val="1175"/>
        </w:trPr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2916" w:rsidRDefault="00CC2916" w:rsidP="00D81792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2916" w:rsidRDefault="00CC2916" w:rsidP="00D8179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开展区域行</w:t>
            </w:r>
          </w:p>
          <w:p w:rsidR="00CC2916" w:rsidRDefault="00CC2916" w:rsidP="00D8179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和专题行活动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2916" w:rsidRDefault="00CC2916" w:rsidP="00D8179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开展具有地方特点和行业特色的区域行、专题行，推广先进典型。深入安全生产重点区域、重点场所开展明查暗访活动，曝光反面典型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2916" w:rsidRDefault="00CC2916" w:rsidP="00D8179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开展区域行和专题行(    )次，开展暗查暗访（  ）次</w:t>
            </w:r>
          </w:p>
        </w:tc>
      </w:tr>
      <w:tr w:rsidR="00CC2916" w:rsidTr="00D81792">
        <w:trPr>
          <w:trHeight w:val="1485"/>
        </w:trPr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2916" w:rsidRDefault="00CC2916" w:rsidP="00D81792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2916" w:rsidRDefault="00CC2916" w:rsidP="00D8179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开展网上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“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安全生产万里行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”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活动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2916" w:rsidRDefault="00CC2916" w:rsidP="00D8179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用好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“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12350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”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举报电话，开通微信短信等网络举报平台，奖励举报；在网上广泛征集问题线索，组织新闻媒体深入采访报道，有效发挥工会和网络监督作用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2916" w:rsidRDefault="00CC2916" w:rsidP="00D8179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接受各类举报(    )条次，奖励(    )人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br/>
              <w:t>征集问题线索(    )条次，新闻媒体报道(    )次</w:t>
            </w:r>
          </w:p>
        </w:tc>
      </w:tr>
      <w:tr w:rsidR="00CC2916" w:rsidTr="00D81792">
        <w:trPr>
          <w:trHeight w:val="706"/>
        </w:trPr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2916" w:rsidRDefault="00CC2916" w:rsidP="00D8179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4"/>
              </w:rPr>
              <w:t>新闻宣传</w:t>
            </w:r>
          </w:p>
          <w:p w:rsidR="00CC2916" w:rsidRDefault="00CC2916" w:rsidP="00D8179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4"/>
              </w:rPr>
              <w:t>报道情况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2916" w:rsidRDefault="00CC2916" w:rsidP="00D8179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宣传报道方案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2916" w:rsidRDefault="00CC2916" w:rsidP="00D8179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制定详细的活动宣传报道方案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2916" w:rsidRDefault="00CC2916" w:rsidP="00D8179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是    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CC2916" w:rsidTr="00D81792">
        <w:trPr>
          <w:trHeight w:val="1151"/>
        </w:trPr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2916" w:rsidRDefault="00CC2916" w:rsidP="00D8179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2916" w:rsidRDefault="00CC2916" w:rsidP="00D8179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“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安全生产月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”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活动新闻宣传报道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2916" w:rsidRDefault="00CC2916" w:rsidP="00D81792">
            <w:pPr>
              <w:widowControl/>
              <w:spacing w:line="300" w:lineRule="exac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邀请各类新闻媒体对本地区、本部门、本单位活动进行宣传报道，宣传先进，鞭策落后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2916" w:rsidRDefault="00CC2916" w:rsidP="00D81792">
            <w:pPr>
              <w:widowControl/>
              <w:spacing w:line="300" w:lineRule="exac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在中央新闻媒体发表安全月稿件（    ）篇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br/>
              <w:t>在地方媒体发表安全月稿件（    ）篇</w:t>
            </w:r>
          </w:p>
        </w:tc>
      </w:tr>
      <w:tr w:rsidR="00CC2916" w:rsidTr="00D81792">
        <w:trPr>
          <w:trHeight w:val="1254"/>
        </w:trPr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2916" w:rsidRDefault="00CC2916" w:rsidP="00D8179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2916" w:rsidRDefault="00CC2916" w:rsidP="00D8179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“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安全生产万里行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”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活动新闻宣传报道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2916" w:rsidRDefault="00CC2916" w:rsidP="00D81792">
            <w:pPr>
              <w:widowControl/>
              <w:spacing w:line="300" w:lineRule="exac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在电视、广播、报刊、网站、微博、微信、手机报等地方媒体进行安全生产公益宣传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C2916" w:rsidRDefault="00CC2916" w:rsidP="00D81792">
            <w:pPr>
              <w:widowControl/>
              <w:spacing w:line="300" w:lineRule="exac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在各类媒体发表万里行稿件(   )篇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br/>
              <w:t>曝光反面典型案例(    )条次</w:t>
            </w:r>
          </w:p>
        </w:tc>
      </w:tr>
    </w:tbl>
    <w:p w:rsidR="00CC2916" w:rsidRDefault="00CC2916" w:rsidP="00CC2916">
      <w:pPr>
        <w:widowControl/>
        <w:spacing w:line="580" w:lineRule="exact"/>
        <w:rPr>
          <w:rFonts w:ascii="仿宋_GB2312" w:eastAsia="仿宋_GB2312"/>
          <w:kern w:val="0"/>
          <w:sz w:val="32"/>
          <w:szCs w:val="32"/>
        </w:rPr>
      </w:pPr>
    </w:p>
    <w:p w:rsidR="00CC2916" w:rsidRDefault="00CC2916" w:rsidP="00CC2916"/>
    <w:p w:rsidR="00BE0CEF" w:rsidRPr="00CC2916" w:rsidRDefault="00BE0CEF"/>
    <w:sectPr w:rsidR="00BE0CEF" w:rsidRPr="00CC2916" w:rsidSect="00CC291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EF2" w:rsidRPr="005773AF" w:rsidRDefault="00065EF2" w:rsidP="00723F82">
      <w:pPr>
        <w:rPr>
          <w:rFonts w:ascii="Verdana" w:eastAsia="仿宋_GB2312" w:hAnsi="Verdana"/>
          <w:kern w:val="0"/>
          <w:sz w:val="24"/>
          <w:szCs w:val="20"/>
          <w:lang w:eastAsia="en-US"/>
        </w:rPr>
      </w:pPr>
      <w:r>
        <w:separator/>
      </w:r>
    </w:p>
  </w:endnote>
  <w:endnote w:type="continuationSeparator" w:id="1">
    <w:p w:rsidR="00065EF2" w:rsidRPr="005773AF" w:rsidRDefault="00065EF2" w:rsidP="00723F82">
      <w:pPr>
        <w:rPr>
          <w:rFonts w:ascii="Verdana" w:eastAsia="仿宋_GB2312" w:hAnsi="Verdana"/>
          <w:kern w:val="0"/>
          <w:sz w:val="24"/>
          <w:szCs w:val="20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EF2" w:rsidRPr="005773AF" w:rsidRDefault="00065EF2" w:rsidP="00723F82">
      <w:pPr>
        <w:rPr>
          <w:rFonts w:ascii="Verdana" w:eastAsia="仿宋_GB2312" w:hAnsi="Verdana"/>
          <w:kern w:val="0"/>
          <w:sz w:val="24"/>
          <w:szCs w:val="20"/>
          <w:lang w:eastAsia="en-US"/>
        </w:rPr>
      </w:pPr>
      <w:r>
        <w:separator/>
      </w:r>
    </w:p>
  </w:footnote>
  <w:footnote w:type="continuationSeparator" w:id="1">
    <w:p w:rsidR="00065EF2" w:rsidRPr="005773AF" w:rsidRDefault="00065EF2" w:rsidP="00723F82">
      <w:pPr>
        <w:rPr>
          <w:rFonts w:ascii="Verdana" w:eastAsia="仿宋_GB2312" w:hAnsi="Verdana"/>
          <w:kern w:val="0"/>
          <w:sz w:val="24"/>
          <w:szCs w:val="20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2916"/>
    <w:rsid w:val="00065EF2"/>
    <w:rsid w:val="0024271F"/>
    <w:rsid w:val="00723F82"/>
    <w:rsid w:val="00A45148"/>
    <w:rsid w:val="00AE0702"/>
    <w:rsid w:val="00BD0F30"/>
    <w:rsid w:val="00BE0CEF"/>
    <w:rsid w:val="00CC2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CC2916"/>
    <w:rPr>
      <w:rFonts w:ascii="Verdana" w:eastAsia="仿宋_GB2312" w:hAnsi="Verdana"/>
      <w:kern w:val="0"/>
      <w:sz w:val="24"/>
      <w:szCs w:val="20"/>
      <w:lang w:eastAsia="en-US"/>
    </w:rPr>
  </w:style>
  <w:style w:type="paragraph" w:styleId="a4">
    <w:name w:val="footer"/>
    <w:basedOn w:val="a"/>
    <w:link w:val="Char"/>
    <w:qFormat/>
    <w:rsid w:val="00CC29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CC2916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0"/>
    <w:uiPriority w:val="99"/>
    <w:semiHidden/>
    <w:unhideWhenUsed/>
    <w:rsid w:val="00CC2916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CC2916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rsid w:val="00723F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723F8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1469</Characters>
  <Application>Microsoft Office Word</Application>
  <DocSecurity>0</DocSecurity>
  <Lines>12</Lines>
  <Paragraphs>3</Paragraphs>
  <ScaleCrop>false</ScaleCrop>
  <Company>Microsoft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朱锐敏</dc:creator>
  <cp:lastModifiedBy>朱锐敏</cp:lastModifiedBy>
  <cp:revision>2</cp:revision>
  <dcterms:created xsi:type="dcterms:W3CDTF">2019-05-24T08:10:00Z</dcterms:created>
  <dcterms:modified xsi:type="dcterms:W3CDTF">2019-05-24T08:16:00Z</dcterms:modified>
</cp:coreProperties>
</file>